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C5B" w:rsidRPr="00F32C5B" w:rsidRDefault="00F32C5B" w:rsidP="00F32C5B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F32C5B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6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7"/>
        <w:gridCol w:w="2526"/>
        <w:gridCol w:w="6608"/>
        <w:gridCol w:w="2842"/>
        <w:gridCol w:w="1913"/>
      </w:tblGrid>
      <w:tr w:rsidR="00F32C5B" w:rsidRPr="00F32C5B" w:rsidTr="00A4551A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F32C5B" w:rsidRPr="00F32C5B" w:rsidTr="00A4551A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Климатообразующие факторы.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F32C5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Движение Земли вокруг Солнца. </w:t>
            </w:r>
            <w:r w:rsidRPr="00F32C5B">
              <w:rPr>
                <w:rFonts w:ascii="Times New Roman" w:eastAsia="Times New Roman" w:hAnsi="Times New Roman" w:cs="Times New Roman"/>
                <w:color w:val="000000"/>
                <w:kern w:val="0"/>
                <w:lang w:eastAsia="ru-RU" w:bidi="ar-SA"/>
              </w:rPr>
              <w:t>Наклон земной оси к плоскости орбиты.</w:t>
            </w:r>
            <w:r w:rsidRPr="00F32C5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Смена времен года. Тропики и полярные круги. Пояса освещенности. Климатообразующие факторы. Климаты Земли. Зависимость температуры от географической широты.  Зависимость климата от абсолютной высоты местности. Учебник параграф 31 прочитать.</w:t>
            </w:r>
          </w:p>
          <w:p w:rsidR="00F32C5B" w:rsidRPr="00F32C5B" w:rsidRDefault="00F32C5B" w:rsidP="00F32C5B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  <w:hyperlink r:id="rId6" w:history="1">
              <w:r w:rsidRPr="00F32C5B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https://infourok.ru/prezentaciya-po-geografii-na-temu-klimatoobrazuyuschie-faktori-klass-1615150.html</w:t>
              </w:r>
            </w:hyperlink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F32C5B"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  <w:t>Стр.учебника 132 выполнить задание 1,2 в тетрадях. Стр.134 задание 2 на контурной карте +таблица № 3 на стр.135 и отправить учителю.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</w:pPr>
            <w:r w:rsidRPr="00F32C5B"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  <w:t>Четверг</w:t>
            </w:r>
          </w:p>
        </w:tc>
      </w:tr>
      <w:tr w:rsidR="00F32C5B" w:rsidRPr="00F32C5B" w:rsidTr="00A4551A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F32C5B" w:rsidRPr="00F32C5B" w:rsidTr="00A4551A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5B" w:rsidRPr="00F32C5B" w:rsidRDefault="00F32C5B" w:rsidP="00F32C5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F32C5B" w:rsidRPr="00F32C5B" w:rsidRDefault="00F32C5B" w:rsidP="00F32C5B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F32C5B" w:rsidRPr="00F32C5B" w:rsidRDefault="00F32C5B" w:rsidP="00F32C5B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F32C5B" w:rsidRPr="00F32C5B" w:rsidRDefault="00F32C5B" w:rsidP="00F32C5B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12671" w:rsidRPr="00F32C5B" w:rsidRDefault="00C12671" w:rsidP="00F32C5B">
      <w:bookmarkStart w:id="0" w:name="_GoBack"/>
      <w:bookmarkEnd w:id="0"/>
    </w:p>
    <w:sectPr w:rsidR="00C12671" w:rsidRPr="00F32C5B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E24F1"/>
    <w:rsid w:val="00697000"/>
    <w:rsid w:val="00A07DD9"/>
    <w:rsid w:val="00A846FE"/>
    <w:rsid w:val="00AC7396"/>
    <w:rsid w:val="00C12671"/>
    <w:rsid w:val="00C62A41"/>
    <w:rsid w:val="00EB134B"/>
    <w:rsid w:val="00F32C5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geografii-na-temu-klimatoobrazuyuschie-faktori-klass-1615150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2020-04-15T09:00:00Z</dcterms:created>
  <dcterms:modified xsi:type="dcterms:W3CDTF">2020-04-15T09:00:00Z</dcterms:modified>
</cp:coreProperties>
</file>